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A1D4B" w:rsidRDefault="009274EE" w14:paraId="195C7D35" w14:textId="77777777">
      <w:pPr>
        <w:spacing w:after="280"/>
        <w:jc w:val="center"/>
        <w:rPr>
          <w:rFonts w:ascii="Comic Sans MS" w:hAnsi="Comic Sans MS" w:eastAsia="Comic Sans MS" w:cs="Comic Sans MS"/>
          <w:color w:val="FFFFFF"/>
          <w:sz w:val="40"/>
          <w:szCs w:val="40"/>
          <w:highlight w:val="black"/>
        </w:rPr>
      </w:pPr>
      <w:r>
        <w:rPr>
          <w:rFonts w:ascii="Comic Sans MS" w:hAnsi="Comic Sans MS" w:eastAsia="Comic Sans MS" w:cs="Comic Sans MS"/>
          <w:noProof/>
          <w:color w:val="FFFFFF"/>
          <w:sz w:val="40"/>
          <w:szCs w:val="40"/>
          <w:highlight w:val="black"/>
        </w:rPr>
        <w:drawing>
          <wp:inline distT="114300" distB="114300" distL="114300" distR="114300" wp14:anchorId="6BD96EA0" wp14:editId="2BA48F1F">
            <wp:extent cx="852805" cy="774700"/>
            <wp:effectExtent l="0" t="0" r="4445" b="63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188" cy="775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E77E7" w:rsidR="004A1D4B" w:rsidRDefault="009274EE" w14:paraId="0C3C14ED" w14:textId="0EF41195">
      <w:pPr>
        <w:spacing w:before="280" w:after="280"/>
        <w:jc w:val="center"/>
        <w:rPr>
          <w:rFonts w:ascii="Comic Sans MS" w:hAnsi="Comic Sans MS" w:eastAsia="Comic Sans MS" w:cs="Comic Sans MS"/>
          <w:color w:val="FFFFFF"/>
          <w:sz w:val="32"/>
          <w:szCs w:val="32"/>
          <w:highlight w:val="black"/>
        </w:rPr>
      </w:pPr>
      <w:r w:rsidRPr="00BE77E7">
        <w:rPr>
          <w:rFonts w:ascii="Comic Sans MS" w:hAnsi="Comic Sans MS" w:eastAsia="Comic Sans MS" w:cs="Comic Sans MS"/>
          <w:color w:val="FFFFFF"/>
          <w:sz w:val="32"/>
          <w:szCs w:val="32"/>
          <w:highlight w:val="black"/>
        </w:rPr>
        <w:t xml:space="preserve">2022 </w:t>
      </w:r>
      <w:r w:rsidR="001E69C7">
        <w:rPr>
          <w:rFonts w:ascii="Comic Sans MS" w:hAnsi="Comic Sans MS" w:eastAsia="Comic Sans MS" w:cs="Comic Sans MS"/>
          <w:color w:val="FFFFFF"/>
          <w:sz w:val="32"/>
          <w:szCs w:val="32"/>
          <w:highlight w:val="black"/>
        </w:rPr>
        <w:t>GIRLS</w:t>
      </w:r>
      <w:r w:rsidRPr="00BE77E7">
        <w:rPr>
          <w:rFonts w:ascii="Comic Sans MS" w:hAnsi="Comic Sans MS" w:eastAsia="Comic Sans MS" w:cs="Comic Sans MS"/>
          <w:color w:val="FFFFFF"/>
          <w:sz w:val="32"/>
          <w:szCs w:val="32"/>
          <w:highlight w:val="black"/>
        </w:rPr>
        <w:t xml:space="preserve"> </w:t>
      </w:r>
      <w:r w:rsidRPr="00BE77E7">
        <w:rPr>
          <w:rFonts w:ascii="Comic Sans MS" w:hAnsi="Comic Sans MS" w:eastAsia="Comic Sans MS" w:cs="Comic Sans MS"/>
          <w:color w:val="FFFFFF"/>
          <w:sz w:val="32"/>
          <w:szCs w:val="32"/>
          <w:highlight w:val="black"/>
        </w:rPr>
        <w:t>WSPSSA FOOTBALL TRIALS</w:t>
      </w:r>
    </w:p>
    <w:p w:rsidR="007C7B1B" w:rsidRDefault="007C7B1B" w14:paraId="655D69EB" w14:textId="77777777">
      <w:pPr>
        <w:spacing w:before="280" w:after="280"/>
      </w:pPr>
    </w:p>
    <w:p w:rsidR="004A1D4B" w:rsidRDefault="009274EE" w14:paraId="77FB8430" w14:textId="7B7F7FF9">
      <w:pPr>
        <w:spacing w:before="280" w:after="280"/>
      </w:pPr>
      <w:r>
        <w:t>Dear Parents/Carers,</w:t>
      </w:r>
    </w:p>
    <w:p w:rsidR="00BE77E7" w:rsidP="00BE77E7" w:rsidRDefault="00BE77E7" w14:paraId="7AEDAE0C" w14:textId="77777777">
      <w:pPr>
        <w:spacing w:before="280" w:after="280"/>
      </w:pPr>
    </w:p>
    <w:p w:rsidR="004A1D4B" w:rsidRDefault="009274EE" w14:paraId="4FD2ABCB" w14:textId="59BDD3A7">
      <w:pPr>
        <w:spacing w:line="360" w:lineRule="auto"/>
        <w:jc w:val="both"/>
      </w:pPr>
      <w:r>
        <w:t xml:space="preserve">The 2022 </w:t>
      </w:r>
      <w:r w:rsidR="001E69C7">
        <w:t>girls</w:t>
      </w:r>
      <w:r>
        <w:t xml:space="preserve"> </w:t>
      </w:r>
      <w:r>
        <w:t>football WSPSSA trials will be held at Cooke</w:t>
      </w:r>
      <w:r>
        <w:t xml:space="preserve"> Park, Strathfield</w:t>
      </w:r>
      <w:r>
        <w:t xml:space="preserve"> on Wednesday 18th May.</w:t>
      </w:r>
    </w:p>
    <w:p w:rsidR="004A1D4B" w:rsidRDefault="009274EE" w14:paraId="601564A9" w14:textId="776CC6FF">
      <w:pPr>
        <w:spacing w:line="360" w:lineRule="auto"/>
        <w:jc w:val="both"/>
      </w:pPr>
      <w:r>
        <w:t xml:space="preserve">The </w:t>
      </w:r>
      <w:r>
        <w:t xml:space="preserve">trial will be held from </w:t>
      </w:r>
      <w:r w:rsidR="001E69C7">
        <w:t>1</w:t>
      </w:r>
      <w:r>
        <w:t>2</w:t>
      </w:r>
      <w:r>
        <w:t xml:space="preserve">:30am </w:t>
      </w:r>
      <w:r w:rsidR="001E69C7">
        <w:t>–</w:t>
      </w:r>
      <w:r>
        <w:t xml:space="preserve"> </w:t>
      </w:r>
      <w:r w:rsidR="001E69C7">
        <w:t>2:</w:t>
      </w:r>
      <w:r>
        <w:t>0</w:t>
      </w:r>
      <w:r>
        <w:t>0pm during school time</w:t>
      </w:r>
      <w:r w:rsidR="007C7B1B">
        <w:t>.</w:t>
      </w:r>
      <w:r>
        <w:t xml:space="preserve"> </w:t>
      </w:r>
    </w:p>
    <w:p w:rsidR="004A1D4B" w:rsidRDefault="004A1D4B" w14:paraId="2FC38009" w14:textId="77777777">
      <w:pPr>
        <w:spacing w:line="360" w:lineRule="auto"/>
        <w:jc w:val="both"/>
      </w:pPr>
    </w:p>
    <w:p w:rsidR="004A1D4B" w:rsidRDefault="009274EE" w14:paraId="7A13AE89" w14:textId="5BEDF40A">
      <w:pPr>
        <w:spacing w:line="360" w:lineRule="auto"/>
        <w:jc w:val="both"/>
      </w:pPr>
      <w:r>
        <w:t>Each sch</w:t>
      </w:r>
      <w:r>
        <w:t xml:space="preserve">ool in the WSPSSA zone is permitted to send three of their strongest players. An additional fourth player is permitted to trial </w:t>
      </w:r>
      <w:r w:rsidR="00831BDD">
        <w:t xml:space="preserve">only </w:t>
      </w:r>
      <w:r>
        <w:t>if they play football at a representative level. If your school does not participate in the WSPSSA football competition, you are</w:t>
      </w:r>
      <w:r>
        <w:t xml:space="preserve"> still entitled to send three players to the trials. </w:t>
      </w:r>
    </w:p>
    <w:p w:rsidR="004A1D4B" w:rsidRDefault="004A1D4B" w14:paraId="601BB2BB" w14:textId="77777777">
      <w:pPr>
        <w:spacing w:line="360" w:lineRule="auto"/>
        <w:jc w:val="both"/>
      </w:pPr>
    </w:p>
    <w:p w:rsidR="004A1D4B" w:rsidRDefault="009274EE" w14:paraId="21A49E9B" w14:textId="77777777">
      <w:pPr>
        <w:spacing w:line="360" w:lineRule="auto"/>
        <w:jc w:val="both"/>
      </w:pPr>
      <w:r>
        <w:rPr>
          <w:b/>
        </w:rPr>
        <w:t xml:space="preserve">Students must be present on this day and trial to be available for selection. </w:t>
      </w:r>
      <w:r>
        <w:t>Students are required to wear their school sport uniform including shin pads and football boots with studs. During the WSPS</w:t>
      </w:r>
      <w:r>
        <w:t xml:space="preserve">SA trials students will be given the opportunity to show their skills and abilities however the final decision will be based on a combination of trial performance, age and representative. </w:t>
      </w:r>
    </w:p>
    <w:p w:rsidR="004A1D4B" w:rsidRDefault="004A1D4B" w14:paraId="43655EA6" w14:textId="77777777">
      <w:pPr>
        <w:spacing w:line="360" w:lineRule="auto"/>
        <w:jc w:val="both"/>
      </w:pPr>
    </w:p>
    <w:p w:rsidR="004A1D4B" w:rsidRDefault="009274EE" w14:paraId="22ECE4F1" w14:textId="4EABA978">
      <w:pPr>
        <w:spacing w:line="360" w:lineRule="auto"/>
        <w:jc w:val="both"/>
      </w:pPr>
      <w:r>
        <w:t xml:space="preserve">Decisions on student selection for the boys </w:t>
      </w:r>
      <w:r>
        <w:t>WSPSSA footb</w:t>
      </w:r>
      <w:r>
        <w:t>all team</w:t>
      </w:r>
      <w:r>
        <w:t xml:space="preserve"> will be conducted by </w:t>
      </w:r>
      <w:r w:rsidR="001E69C7">
        <w:t>Jana Zacharia</w:t>
      </w:r>
      <w:r>
        <w:t xml:space="preserve"> and </w:t>
      </w:r>
      <w:r w:rsidR="001E69C7">
        <w:t>Vic Koutsoufis</w:t>
      </w:r>
      <w:r>
        <w:t xml:space="preserve">. If your child is selected as one of the WSPSSA representatives in the </w:t>
      </w:r>
      <w:r>
        <w:t xml:space="preserve">team they will be required to attend the Sydney East </w:t>
      </w:r>
      <w:r w:rsidR="001E69C7">
        <w:t>Girls</w:t>
      </w:r>
      <w:r>
        <w:t xml:space="preserve"> Primary Football Competition on </w:t>
      </w:r>
      <w:r w:rsidR="001E69C7">
        <w:t>Tuesday 7th</w:t>
      </w:r>
      <w:r>
        <w:t xml:space="preserve"> June, 2022 (Te</w:t>
      </w:r>
      <w:r>
        <w:t>rm 2) at Kareela Oval</w:t>
      </w:r>
      <w:r>
        <w:t>. A permission note with further d</w:t>
      </w:r>
      <w:r>
        <w:t xml:space="preserve">etails will be sent home when necessary. </w:t>
      </w:r>
    </w:p>
    <w:p w:rsidR="004A1D4B" w:rsidRDefault="004A1D4B" w14:paraId="7517B4D5" w14:textId="77777777">
      <w:pPr>
        <w:spacing w:line="360" w:lineRule="auto"/>
        <w:jc w:val="both"/>
      </w:pPr>
    </w:p>
    <w:p w:rsidRPr="00A05899" w:rsidR="004A1D4B" w:rsidRDefault="009274EE" w14:paraId="617D9160" w14:textId="7F8BAAE4">
      <w:pPr>
        <w:spacing w:line="360" w:lineRule="auto"/>
        <w:jc w:val="both"/>
        <w:rPr>
          <w:b/>
          <w:bCs/>
        </w:rPr>
      </w:pPr>
      <w:r w:rsidRPr="00A05899">
        <w:rPr>
          <w:b/>
          <w:bCs/>
        </w:rPr>
        <w:t>Please note that transport to and from the WSPSSA football trials is the responsibility of the parent.</w:t>
      </w:r>
    </w:p>
    <w:p w:rsidR="004A1D4B" w:rsidRDefault="009274EE" w14:paraId="293EE765" w14:textId="77777777">
      <w:pPr>
        <w:spacing w:line="360" w:lineRule="auto"/>
        <w:jc w:val="both"/>
      </w:pPr>
      <w:r>
        <w:t>Additional information can be found on the WSPSSA website and any inclement weather announcements will be pos</w:t>
      </w:r>
      <w:r>
        <w:t xml:space="preserve">ted on the website. </w:t>
      </w:r>
      <w:hyperlink r:id="rId6">
        <w:r>
          <w:rPr>
            <w:color w:val="1155CC"/>
            <w:u w:val="single"/>
          </w:rPr>
          <w:t>https://www.westernsuburbspssa.nsw.edu.au/</w:t>
        </w:r>
      </w:hyperlink>
      <w:r>
        <w:t xml:space="preserve"> </w:t>
      </w:r>
    </w:p>
    <w:p w:rsidR="004A1D4B" w:rsidRDefault="004A1D4B" w14:paraId="6D3FC729" w14:textId="77777777">
      <w:pPr>
        <w:spacing w:line="360" w:lineRule="auto"/>
      </w:pPr>
    </w:p>
    <w:p w:rsidR="007C7B1B" w:rsidRDefault="007C7B1B" w14:paraId="025BBDDC" w14:textId="77777777">
      <w:pPr>
        <w:spacing w:line="360" w:lineRule="auto"/>
      </w:pPr>
    </w:p>
    <w:p w:rsidR="004A1D4B" w:rsidRDefault="001E69C7" w14:paraId="42C855F2" w14:textId="39B1253A">
      <w:pPr>
        <w:spacing w:line="360" w:lineRule="auto"/>
      </w:pPr>
      <w:r>
        <w:t xml:space="preserve">Jana Zacharia </w:t>
      </w:r>
      <w:r w:rsidR="00A05899">
        <w:t>(Coach)</w:t>
      </w:r>
      <w:r w:rsidR="009274EE">
        <w:t xml:space="preserve"> </w:t>
      </w:r>
    </w:p>
    <w:p w:rsidR="004A1D4B" w:rsidRDefault="009274EE" w14:paraId="1A960E0B" w14:textId="227D42E3">
      <w:pPr>
        <w:spacing w:line="360" w:lineRule="auto"/>
      </w:pPr>
      <w:r w:rsidR="4E0B8791">
        <w:rPr/>
        <w:t xml:space="preserve">Wentworth Point Public School                                                                            </w:t>
      </w:r>
      <w:r w:rsidR="4E0B8791">
        <w:rPr/>
        <w:t xml:space="preserve">  </w:t>
      </w:r>
    </w:p>
    <w:p w:rsidR="4E0B8791" w:rsidP="4E0B8791" w:rsidRDefault="4E0B8791" w14:paraId="21287B77" w14:textId="4CC1D0C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4E0B8791">
        <w:rPr/>
        <w:t>0424 032 499</w:t>
      </w:r>
    </w:p>
    <w:sectPr w:rsidR="004A1D4B">
      <w:pgSz w:w="11900" w:h="16840" w:orient="portrait"/>
      <w:pgMar w:top="348" w:right="679" w:bottom="266" w:left="73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4B"/>
    <w:rsid w:val="000A127D"/>
    <w:rsid w:val="001E69C7"/>
    <w:rsid w:val="004A1D4B"/>
    <w:rsid w:val="007C7B1B"/>
    <w:rsid w:val="00831BDD"/>
    <w:rsid w:val="009274EE"/>
    <w:rsid w:val="00A05899"/>
    <w:rsid w:val="00BE77E7"/>
    <w:rsid w:val="00F85B7E"/>
    <w:rsid w:val="4E0B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3874"/>
  <w15:docId w15:val="{E0C64FEE-9522-42DD-A497-E2EBC56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31E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31E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31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9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803"/>
    <w:rPr>
      <w:rFonts w:ascii="Tahoma" w:hAnsi="Tahoma" w:cs="Tahoma"/>
      <w:sz w:val="16"/>
      <w:szCs w:val="16"/>
    </w:rPr>
  </w:style>
  <w:style w:type="paragraph" w:styleId="form-control-static" w:customStyle="1">
    <w:name w:val="form-control-static"/>
    <w:basedOn w:val="Normal"/>
    <w:rsid w:val="00A7580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AU"/>
    </w:rPr>
  </w:style>
  <w:style w:type="character" w:styleId="display" w:customStyle="1">
    <w:name w:val="display"/>
    <w:basedOn w:val="DefaultParagraphFont"/>
    <w:rsid w:val="00A75803"/>
  </w:style>
  <w:style w:type="paragraph" w:styleId="ListParagraph">
    <w:name w:val="List Paragraph"/>
    <w:basedOn w:val="Normal"/>
    <w:uiPriority w:val="34"/>
    <w:qFormat/>
    <w:rsid w:val="004C450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westernsuburbspssa.nsw.edu.au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J/7p7FouQ2B25baKbiOwocu/g==">AMUW2mWX1npu8PJo72JtKB3p87S+hR8n39ErQFP72wcHA1CF5Rasa8g3MDmnzm+KUN0gWYn3I3DViJOgV1toPNzlBoxvqTYyMCT3gG0Gzh3XeAWsL1MancVOO1x86iDkfzQvlEjaaWEM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Vic Koutsoufis</lastModifiedBy>
  <revision>4</revision>
  <lastPrinted>2022-05-04T05:45:00.0000000Z</lastPrinted>
  <dcterms:created xsi:type="dcterms:W3CDTF">2022-05-04T22:07:00.0000000Z</dcterms:created>
  <dcterms:modified xsi:type="dcterms:W3CDTF">2022-05-10T04:29:30.9736152Z</dcterms:modified>
</coreProperties>
</file>